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7568" w14:textId="77777777" w:rsidR="0090212E" w:rsidRDefault="0090212E" w:rsidP="0090212E"/>
    <w:tbl>
      <w:tblPr>
        <w:tblW w:w="5000" w:type="pct"/>
        <w:tblCellMar>
          <w:left w:w="0" w:type="dxa"/>
          <w:right w:w="0" w:type="dxa"/>
        </w:tblCellMar>
        <w:tblLook w:val="04A0" w:firstRow="1" w:lastRow="0" w:firstColumn="1" w:lastColumn="0" w:noHBand="0" w:noVBand="1"/>
      </w:tblPr>
      <w:tblGrid>
        <w:gridCol w:w="9072"/>
      </w:tblGrid>
      <w:tr w:rsidR="0090212E" w:rsidRPr="00DA678D" w14:paraId="6117411E" w14:textId="77777777" w:rsidTr="00716DB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0212E" w:rsidRPr="00DA678D" w14:paraId="23098444" w14:textId="77777777" w:rsidTr="00716DB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90212E" w:rsidRPr="00DA678D" w14:paraId="4BE0C7E6" w14:textId="77777777" w:rsidTr="00716DB3">
                    <w:tc>
                      <w:tcPr>
                        <w:tcW w:w="0" w:type="auto"/>
                        <w:tcMar>
                          <w:top w:w="0" w:type="dxa"/>
                          <w:left w:w="270" w:type="dxa"/>
                          <w:bottom w:w="135" w:type="dxa"/>
                          <w:right w:w="270" w:type="dxa"/>
                        </w:tcMar>
                        <w:hideMark/>
                      </w:tcPr>
                      <w:p w14:paraId="0C83FF3C" w14:textId="77777777" w:rsidR="0090212E" w:rsidRDefault="0090212E" w:rsidP="00716DB3">
                        <w:pPr>
                          <w:spacing w:line="330" w:lineRule="atLeast"/>
                          <w:ind w:left="7080"/>
                          <w:rPr>
                            <w:rFonts w:ascii="Helvetica" w:eastAsia="Times New Roman" w:hAnsi="Helvetica" w:cs="Calibri"/>
                            <w:color w:val="202020"/>
                            <w:lang w:val="en-US" w:eastAsia="nl-NL"/>
                          </w:rPr>
                        </w:pPr>
                        <w:r>
                          <w:rPr>
                            <w:rFonts w:ascii="Helvetica" w:eastAsia="Times New Roman" w:hAnsi="Helvetica" w:cs="Calibri"/>
                            <w:color w:val="202020"/>
                            <w:lang w:val="en-US" w:eastAsia="nl-NL"/>
                          </w:rPr>
                          <w:t>Place, date</w:t>
                        </w:r>
                      </w:p>
                      <w:p w14:paraId="33558565" w14:textId="542A04B9" w:rsidR="0090212E" w:rsidRDefault="0090212E" w:rsidP="00716DB3">
                        <w:pPr>
                          <w:spacing w:line="330" w:lineRule="atLeast"/>
                          <w:rPr>
                            <w:rFonts w:ascii="Helvetica" w:eastAsia="Times New Roman" w:hAnsi="Helvetica" w:cs="Calibri"/>
                            <w:color w:val="202020"/>
                            <w:lang w:val="en-US" w:eastAsia="nl-NL"/>
                          </w:rPr>
                        </w:pPr>
                      </w:p>
                      <w:p w14:paraId="6B040B77" w14:textId="77777777" w:rsidR="0090212E" w:rsidRDefault="0090212E" w:rsidP="00716DB3">
                        <w:pPr>
                          <w:spacing w:line="330" w:lineRule="atLeast"/>
                          <w:rPr>
                            <w:rFonts w:ascii="Helvetica" w:eastAsia="Times New Roman" w:hAnsi="Helvetica" w:cs="Calibri"/>
                            <w:color w:val="202020"/>
                            <w:lang w:val="en-US" w:eastAsia="nl-NL"/>
                          </w:rPr>
                        </w:pPr>
                      </w:p>
                      <w:p w14:paraId="72EB3E3E" w14:textId="77777777" w:rsidR="0090212E" w:rsidRPr="007A7AFF" w:rsidRDefault="0090212E" w:rsidP="00716DB3">
                        <w:pPr>
                          <w:spacing w:line="330" w:lineRule="atLeast"/>
                          <w:rPr>
                            <w:rFonts w:ascii="inherit" w:eastAsia="Times New Roman" w:hAnsi="inherit" w:cs="Times New Roman"/>
                            <w:i/>
                            <w:iCs/>
                            <w:color w:val="202020"/>
                            <w:bdr w:val="none" w:sz="0" w:space="0" w:color="auto" w:frame="1"/>
                            <w:lang w:val="en-US" w:eastAsia="nl-NL"/>
                          </w:rPr>
                        </w:pPr>
                        <w:r>
                          <w:rPr>
                            <w:rFonts w:ascii="Helvetica" w:eastAsia="Times New Roman" w:hAnsi="Helvetica" w:cs="Calibri"/>
                            <w:color w:val="202020"/>
                            <w:lang w:val="en-US" w:eastAsia="nl-NL"/>
                          </w:rPr>
                          <w:t>D</w:t>
                        </w:r>
                        <w:r w:rsidRPr="000A3C2C">
                          <w:rPr>
                            <w:rFonts w:ascii="Helvetica" w:eastAsia="Times New Roman" w:hAnsi="Helvetica" w:cs="Calibri"/>
                            <w:color w:val="202020"/>
                            <w:lang w:val="en-US" w:eastAsia="nl-NL"/>
                          </w:rPr>
                          <w:t>ear President Mahmoud Abbas,</w:t>
                        </w:r>
                        <w:r w:rsidRPr="000A3C2C">
                          <w:rPr>
                            <w:rFonts w:ascii="Helvetica" w:eastAsia="Times New Roman" w:hAnsi="Helvetica" w:cs="Calibri"/>
                            <w:color w:val="202020"/>
                            <w:lang w:val="en-US" w:eastAsia="nl-NL"/>
                          </w:rPr>
                          <w:br/>
                          <w:t> </w:t>
                        </w:r>
                        <w:r w:rsidRPr="000A3C2C">
                          <w:rPr>
                            <w:rFonts w:ascii="Helvetica" w:eastAsia="Times New Roman" w:hAnsi="Helvetica" w:cs="Calibri"/>
                            <w:color w:val="202020"/>
                            <w:lang w:val="en-US" w:eastAsia="nl-NL"/>
                          </w:rPr>
                          <w:br/>
                          <w:t>We would like to draw your attention to the very worrisome situation at Tent of Nations in Bethlehem and ask you to use your influence to protect the Nassar family.</w:t>
                        </w:r>
                        <w:r w:rsidRPr="000A3C2C">
                          <w:rPr>
                            <w:rFonts w:ascii="Helvetica" w:eastAsia="Times New Roman" w:hAnsi="Helvetica" w:cs="Calibri"/>
                            <w:color w:val="202020"/>
                            <w:lang w:val="en-US" w:eastAsia="nl-NL"/>
                          </w:rPr>
                          <w:br/>
                          <w:t> </w:t>
                        </w:r>
                        <w:r w:rsidRPr="000A3C2C">
                          <w:rPr>
                            <w:rFonts w:ascii="Helvetica" w:eastAsia="Times New Roman" w:hAnsi="Helvetica" w:cs="Calibri"/>
                            <w:color w:val="202020"/>
                            <w:lang w:val="en-US" w:eastAsia="nl-NL"/>
                          </w:rPr>
                          <w:br/>
                        </w:r>
                        <w:r w:rsidRPr="007A7AFF">
                          <w:rPr>
                            <w:rFonts w:ascii="Helvetica" w:eastAsia="Times New Roman" w:hAnsi="Helvetica" w:cs="Times New Roman"/>
                            <w:i/>
                            <w:iCs/>
                            <w:color w:val="202020"/>
                            <w:bdr w:val="none" w:sz="0" w:space="0" w:color="auto" w:frame="1"/>
                            <w:lang w:val="en-US" w:eastAsia="nl-NL"/>
                          </w:rPr>
                          <w:t>(you can add an introduction: what is your relationship with Tent of Nations, why do you believe this place and the Nassar family should be protected, why is Tent of Nations such an important place)</w:t>
                        </w:r>
                        <w:r w:rsidRPr="007A7AFF">
                          <w:rPr>
                            <w:rFonts w:ascii="inherit" w:eastAsia="Times New Roman" w:hAnsi="inherit" w:cs="Times New Roman"/>
                            <w:i/>
                            <w:iCs/>
                            <w:color w:val="202020"/>
                            <w:bdr w:val="none" w:sz="0" w:space="0" w:color="auto" w:frame="1"/>
                            <w:lang w:val="en-US" w:eastAsia="nl-NL"/>
                          </w:rPr>
                          <w:t> </w:t>
                        </w:r>
                      </w:p>
                      <w:p w14:paraId="45BFC676" w14:textId="77777777" w:rsidR="0090212E" w:rsidRPr="000A3C2C" w:rsidRDefault="0090212E" w:rsidP="00716DB3">
                        <w:pPr>
                          <w:spacing w:line="330" w:lineRule="atLeast"/>
                          <w:rPr>
                            <w:rFonts w:ascii="Helvetica" w:eastAsia="Times New Roman" w:hAnsi="Helvetica" w:cs="Calibri"/>
                            <w:color w:val="202020"/>
                            <w:lang w:val="en-US" w:eastAsia="nl-NL"/>
                          </w:rPr>
                        </w:pPr>
                      </w:p>
                      <w:p w14:paraId="692D731C" w14:textId="77777777" w:rsidR="0090212E" w:rsidRDefault="0090212E" w:rsidP="00716DB3">
                        <w:pPr>
                          <w:spacing w:line="330" w:lineRule="atLeast"/>
                          <w:rPr>
                            <w:rFonts w:ascii="Helvetica" w:eastAsia="Times New Roman" w:hAnsi="Helvetica" w:cs="Calibri"/>
                            <w:b/>
                            <w:bCs/>
                            <w:color w:val="202020"/>
                            <w:lang w:val="en-US" w:eastAsia="nl-NL"/>
                          </w:rPr>
                        </w:pPr>
                        <w:r w:rsidRPr="000A3C2C">
                          <w:rPr>
                            <w:rFonts w:ascii="Helvetica" w:eastAsia="Times New Roman" w:hAnsi="Helvetica" w:cs="Calibri"/>
                            <w:b/>
                            <w:bCs/>
                            <w:color w:val="202020"/>
                            <w:lang w:val="en-US" w:eastAsia="nl-NL"/>
                          </w:rPr>
                          <w:t>Background </w:t>
                        </w:r>
                      </w:p>
                      <w:p w14:paraId="0FA5D5A3" w14:textId="77777777" w:rsidR="0090212E" w:rsidRDefault="0090212E" w:rsidP="00716DB3">
                        <w:pPr>
                          <w:spacing w:line="330" w:lineRule="atLeast"/>
                          <w:rPr>
                            <w:rFonts w:ascii="Helvetica" w:eastAsia="Times New Roman" w:hAnsi="Helvetica" w:cs="Calibri"/>
                            <w:color w:val="202020"/>
                            <w:lang w:val="en-US" w:eastAsia="nl-NL"/>
                          </w:rPr>
                        </w:pPr>
                        <w:r w:rsidRPr="000A3C2C">
                          <w:rPr>
                            <w:rFonts w:ascii="Helvetica" w:eastAsia="Times New Roman" w:hAnsi="Helvetica" w:cs="Calibri"/>
                            <w:color w:val="202020"/>
                            <w:lang w:val="en-US" w:eastAsia="nl-NL"/>
                          </w:rPr>
                          <w:br/>
                          <w:t xml:space="preserve">The Palestinian Christian Nassar family and their Tent of Nation’s Farm are located southwest of Bethlehem, next to the village of </w:t>
                        </w:r>
                        <w:proofErr w:type="spellStart"/>
                        <w:r w:rsidRPr="000A3C2C">
                          <w:rPr>
                            <w:rFonts w:ascii="Helvetica" w:eastAsia="Times New Roman" w:hAnsi="Helvetica" w:cs="Calibri"/>
                            <w:color w:val="202020"/>
                            <w:lang w:val="en-US" w:eastAsia="nl-NL"/>
                          </w:rPr>
                          <w:t>Nahalin</w:t>
                        </w:r>
                        <w:proofErr w:type="spellEnd"/>
                        <w:r w:rsidRPr="000A3C2C">
                          <w:rPr>
                            <w:rFonts w:ascii="Helvetica" w:eastAsia="Times New Roman" w:hAnsi="Helvetica" w:cs="Calibri"/>
                            <w:color w:val="202020"/>
                            <w:lang w:val="en-US" w:eastAsia="nl-NL"/>
                          </w:rPr>
                          <w:t>.</w:t>
                        </w:r>
                        <w:r>
                          <w:rPr>
                            <w:rFonts w:ascii="Helvetica" w:eastAsia="Times New Roman" w:hAnsi="Helvetica" w:cs="Calibri"/>
                            <w:color w:val="202020"/>
                            <w:lang w:val="en-US" w:eastAsia="nl-NL"/>
                          </w:rPr>
                          <w:t xml:space="preserve"> </w:t>
                        </w:r>
                        <w:r w:rsidRPr="000A3C2C">
                          <w:rPr>
                            <w:rFonts w:ascii="Helvetica" w:eastAsia="Times New Roman" w:hAnsi="Helvetica" w:cs="Calibri"/>
                            <w:color w:val="202020"/>
                            <w:lang w:val="en-US" w:eastAsia="nl-NL"/>
                          </w:rPr>
                          <w:t xml:space="preserve">They bought their land over 100 years ago, and they possess the ownership papers and the papers of the registration of the land during the time of the British Mandate in the early 1920’s. Since 1991, when the Israeli Authorities declared the whole area “state land”, the family has been in a legal struggle, up to today to prevent their land from confiscation. Besides this, the family has been confronted with violence and </w:t>
                        </w:r>
                        <w:r>
                          <w:rPr>
                            <w:rFonts w:ascii="Helvetica" w:eastAsia="Times New Roman" w:hAnsi="Helvetica" w:cs="Calibri"/>
                            <w:color w:val="202020"/>
                            <w:lang w:val="en-US" w:eastAsia="nl-NL"/>
                          </w:rPr>
                          <w:t xml:space="preserve">various </w:t>
                        </w:r>
                        <w:r w:rsidRPr="000A3C2C">
                          <w:rPr>
                            <w:rFonts w:ascii="Helvetica" w:eastAsia="Times New Roman" w:hAnsi="Helvetica" w:cs="Calibri"/>
                            <w:color w:val="202020"/>
                            <w:lang w:val="en-US" w:eastAsia="nl-NL"/>
                          </w:rPr>
                          <w:t>attacks throughout the years. Despite the difficult circumstances, the family continues to defend their land out of the motto ‘We refuse to be enemies’. </w:t>
                        </w:r>
                      </w:p>
                      <w:p w14:paraId="6801873C" w14:textId="77777777" w:rsidR="0090212E" w:rsidRDefault="0090212E" w:rsidP="00716DB3">
                        <w:pPr>
                          <w:spacing w:line="330" w:lineRule="atLeast"/>
                          <w:rPr>
                            <w:rFonts w:ascii="Helvetica" w:eastAsia="Times New Roman" w:hAnsi="Helvetica" w:cs="Calibri"/>
                            <w:b/>
                            <w:bCs/>
                            <w:color w:val="202020"/>
                            <w:lang w:val="en-US" w:eastAsia="nl-NL"/>
                          </w:rPr>
                        </w:pPr>
                        <w:r w:rsidRPr="000A3C2C">
                          <w:rPr>
                            <w:rFonts w:ascii="Helvetica" w:eastAsia="Times New Roman" w:hAnsi="Helvetica" w:cs="Calibri"/>
                            <w:color w:val="202020"/>
                            <w:lang w:val="en-US" w:eastAsia="nl-NL"/>
                          </w:rPr>
                          <w:t> </w:t>
                        </w:r>
                        <w:r w:rsidRPr="000A3C2C">
                          <w:rPr>
                            <w:rFonts w:ascii="Helvetica" w:eastAsia="Times New Roman" w:hAnsi="Helvetica" w:cs="Calibri"/>
                            <w:color w:val="202020"/>
                            <w:lang w:val="en-US" w:eastAsia="nl-NL"/>
                          </w:rPr>
                          <w:br/>
                        </w:r>
                        <w:r w:rsidRPr="000A3C2C">
                          <w:rPr>
                            <w:rFonts w:ascii="Helvetica" w:eastAsia="Times New Roman" w:hAnsi="Helvetica" w:cs="Calibri"/>
                            <w:b/>
                            <w:bCs/>
                            <w:color w:val="202020"/>
                            <w:lang w:val="en-US" w:eastAsia="nl-NL"/>
                          </w:rPr>
                          <w:t xml:space="preserve">Tensions and attacks from </w:t>
                        </w:r>
                        <w:proofErr w:type="spellStart"/>
                        <w:r w:rsidRPr="000A3C2C">
                          <w:rPr>
                            <w:rFonts w:ascii="Helvetica" w:eastAsia="Times New Roman" w:hAnsi="Helvetica" w:cs="Calibri"/>
                            <w:b/>
                            <w:bCs/>
                            <w:color w:val="202020"/>
                            <w:lang w:val="en-US" w:eastAsia="nl-NL"/>
                          </w:rPr>
                          <w:t>Nahalin</w:t>
                        </w:r>
                        <w:proofErr w:type="spellEnd"/>
                        <w:r w:rsidRPr="000A3C2C">
                          <w:rPr>
                            <w:rFonts w:ascii="Helvetica" w:eastAsia="Times New Roman" w:hAnsi="Helvetica" w:cs="Calibri"/>
                            <w:b/>
                            <w:bCs/>
                            <w:color w:val="202020"/>
                            <w:lang w:val="en-US" w:eastAsia="nl-NL"/>
                          </w:rPr>
                          <w:t> </w:t>
                        </w:r>
                      </w:p>
                      <w:p w14:paraId="34401AAB" w14:textId="77777777" w:rsidR="0090212E" w:rsidRDefault="0090212E" w:rsidP="00716DB3">
                        <w:pPr>
                          <w:spacing w:line="330" w:lineRule="atLeast"/>
                          <w:rPr>
                            <w:rFonts w:ascii="Helvetica" w:eastAsia="Times New Roman" w:hAnsi="Helvetica" w:cs="Calibri"/>
                            <w:color w:val="202020"/>
                            <w:lang w:val="en-US" w:eastAsia="nl-NL"/>
                          </w:rPr>
                        </w:pPr>
                        <w:r w:rsidRPr="000A3C2C">
                          <w:rPr>
                            <w:rFonts w:ascii="Helvetica" w:eastAsia="Times New Roman" w:hAnsi="Helvetica" w:cs="Calibri"/>
                            <w:color w:val="202020"/>
                            <w:lang w:val="en-US" w:eastAsia="nl-NL"/>
                          </w:rPr>
                          <w:br/>
                          <w:t xml:space="preserve">The Nassar family is part of the community of </w:t>
                        </w:r>
                        <w:proofErr w:type="spellStart"/>
                        <w:r w:rsidRPr="000A3C2C">
                          <w:rPr>
                            <w:rFonts w:ascii="Helvetica" w:eastAsia="Times New Roman" w:hAnsi="Helvetica" w:cs="Calibri"/>
                            <w:color w:val="202020"/>
                            <w:lang w:val="en-US" w:eastAsia="nl-NL"/>
                          </w:rPr>
                          <w:t>Nahalin</w:t>
                        </w:r>
                        <w:proofErr w:type="spellEnd"/>
                        <w:r w:rsidRPr="000A3C2C">
                          <w:rPr>
                            <w:rFonts w:ascii="Helvetica" w:eastAsia="Times New Roman" w:hAnsi="Helvetica" w:cs="Calibri"/>
                            <w:color w:val="202020"/>
                            <w:lang w:val="en-US" w:eastAsia="nl-NL"/>
                          </w:rPr>
                          <w:t xml:space="preserve">, and their struggle to protect the land from Israeli confiscation is also protecting the land of other farmers from </w:t>
                        </w:r>
                        <w:proofErr w:type="spellStart"/>
                        <w:r w:rsidRPr="000A3C2C">
                          <w:rPr>
                            <w:rFonts w:ascii="Helvetica" w:eastAsia="Times New Roman" w:hAnsi="Helvetica" w:cs="Calibri"/>
                            <w:color w:val="202020"/>
                            <w:lang w:val="en-US" w:eastAsia="nl-NL"/>
                          </w:rPr>
                          <w:t>Nahalin</w:t>
                        </w:r>
                        <w:proofErr w:type="spellEnd"/>
                        <w:r w:rsidRPr="000A3C2C">
                          <w:rPr>
                            <w:rFonts w:ascii="Helvetica" w:eastAsia="Times New Roman" w:hAnsi="Helvetica" w:cs="Calibri"/>
                            <w:color w:val="202020"/>
                            <w:lang w:val="en-US" w:eastAsia="nl-NL"/>
                          </w:rPr>
                          <w:t xml:space="preserve">. Tensions started in August 2020 when the Nassar family was confronted with some people from </w:t>
                        </w:r>
                        <w:proofErr w:type="spellStart"/>
                        <w:r w:rsidRPr="000A3C2C">
                          <w:rPr>
                            <w:rFonts w:ascii="Helvetica" w:eastAsia="Times New Roman" w:hAnsi="Helvetica" w:cs="Calibri"/>
                            <w:color w:val="202020"/>
                            <w:lang w:val="en-US" w:eastAsia="nl-NL"/>
                          </w:rPr>
                          <w:t>Nahalin</w:t>
                        </w:r>
                        <w:proofErr w:type="spellEnd"/>
                        <w:r w:rsidRPr="000A3C2C">
                          <w:rPr>
                            <w:rFonts w:ascii="Helvetica" w:eastAsia="Times New Roman" w:hAnsi="Helvetica" w:cs="Calibri"/>
                            <w:color w:val="202020"/>
                            <w:lang w:val="en-US" w:eastAsia="nl-NL"/>
                          </w:rPr>
                          <w:t xml:space="preserve"> claiming ownership to part of their land. The Nassar family appealed to the court, but all court cases have been delayed and the outcome is still </w:t>
                        </w:r>
                        <w:r>
                          <w:rPr>
                            <w:rFonts w:ascii="Helvetica" w:eastAsia="Times New Roman" w:hAnsi="Helvetica" w:cs="Calibri"/>
                            <w:color w:val="202020"/>
                            <w:lang w:val="en-US" w:eastAsia="nl-NL"/>
                          </w:rPr>
                          <w:t xml:space="preserve">pending. </w:t>
                        </w:r>
                        <w:r w:rsidRPr="000A3C2C">
                          <w:rPr>
                            <w:rFonts w:ascii="Helvetica" w:eastAsia="Times New Roman" w:hAnsi="Helvetica" w:cs="Calibri"/>
                            <w:color w:val="202020"/>
                            <w:lang w:val="en-US" w:eastAsia="nl-NL"/>
                          </w:rPr>
                          <w:t>From the same time on, the Nassar family and their land have been attacked over 20 times from these individuals</w:t>
                        </w:r>
                        <w:r>
                          <w:rPr>
                            <w:rFonts w:ascii="Helvetica" w:eastAsia="Times New Roman" w:hAnsi="Helvetica" w:cs="Calibri"/>
                            <w:color w:val="202020"/>
                            <w:lang w:val="en-US" w:eastAsia="nl-NL"/>
                          </w:rPr>
                          <w:t xml:space="preserve">. </w:t>
                        </w:r>
                        <w:r w:rsidRPr="000A3C2C">
                          <w:rPr>
                            <w:rFonts w:ascii="Helvetica" w:eastAsia="Times New Roman" w:hAnsi="Helvetica" w:cs="Calibri"/>
                            <w:color w:val="202020"/>
                            <w:lang w:val="en-US" w:eastAsia="nl-NL"/>
                          </w:rPr>
                          <w:t>Although all attacks were reported to the police and the governor, the attacks continue until this day, with the worst attack on Friday January 28, when a group of masked men beat up Daher and Daoud Nassar, leaving them with severe wound in their heads and body, ending up in hospital.</w:t>
                        </w:r>
                        <w:r w:rsidRPr="000A3C2C">
                          <w:rPr>
                            <w:rFonts w:ascii="Helvetica" w:eastAsia="Times New Roman" w:hAnsi="Helvetica" w:cs="Calibri"/>
                            <w:color w:val="202020"/>
                            <w:lang w:val="en-US" w:eastAsia="nl-NL"/>
                          </w:rPr>
                          <w:br/>
                          <w:t> </w:t>
                        </w:r>
                      </w:p>
                      <w:p w14:paraId="1DADEB68" w14:textId="3D6058EC" w:rsidR="0090212E" w:rsidRDefault="0090212E" w:rsidP="00716DB3">
                        <w:pPr>
                          <w:spacing w:line="330" w:lineRule="atLeast"/>
                          <w:rPr>
                            <w:rFonts w:ascii="Helvetica" w:eastAsia="Times New Roman" w:hAnsi="Helvetica" w:cs="Calibri"/>
                            <w:b/>
                            <w:bCs/>
                            <w:color w:val="202020"/>
                            <w:lang w:val="en-US" w:eastAsia="nl-NL"/>
                          </w:rPr>
                        </w:pPr>
                        <w:r w:rsidRPr="000A3C2C">
                          <w:rPr>
                            <w:rFonts w:ascii="Helvetica" w:eastAsia="Times New Roman" w:hAnsi="Helvetica" w:cs="Calibri"/>
                            <w:b/>
                            <w:bCs/>
                            <w:color w:val="202020"/>
                            <w:lang w:val="en-US" w:eastAsia="nl-NL"/>
                          </w:rPr>
                          <w:lastRenderedPageBreak/>
                          <w:t>Urgent request for action </w:t>
                        </w:r>
                      </w:p>
                      <w:p w14:paraId="342CA9C2" w14:textId="77777777" w:rsidR="0090212E" w:rsidRPr="000A3C2C" w:rsidRDefault="0090212E" w:rsidP="00716DB3">
                        <w:pPr>
                          <w:spacing w:line="330" w:lineRule="atLeast"/>
                          <w:rPr>
                            <w:rFonts w:ascii="Calibri" w:eastAsia="Times New Roman" w:hAnsi="Calibri" w:cs="Calibri"/>
                            <w:sz w:val="22"/>
                            <w:szCs w:val="22"/>
                            <w:lang w:val="en-US" w:eastAsia="nl-NL"/>
                          </w:rPr>
                        </w:pPr>
                        <w:r w:rsidRPr="000A3C2C">
                          <w:rPr>
                            <w:rFonts w:ascii="Helvetica" w:eastAsia="Times New Roman" w:hAnsi="Helvetica" w:cs="Calibri"/>
                            <w:color w:val="202020"/>
                            <w:lang w:val="en-US" w:eastAsia="nl-NL"/>
                          </w:rPr>
                          <w:br/>
                          <w:t xml:space="preserve">We are deeply concerned, since the safety and security of the Nassar family is at stake, as the continuation of the family farm and the Tent of Nations project. </w:t>
                        </w:r>
                        <w:proofErr w:type="gramStart"/>
                        <w:r w:rsidRPr="000A3C2C">
                          <w:rPr>
                            <w:rFonts w:ascii="Helvetica" w:eastAsia="Times New Roman" w:hAnsi="Helvetica" w:cs="Calibri"/>
                            <w:color w:val="202020"/>
                            <w:lang w:val="en-US" w:eastAsia="nl-NL"/>
                          </w:rPr>
                          <w:t>In order to</w:t>
                        </w:r>
                        <w:proofErr w:type="gramEnd"/>
                        <w:r w:rsidRPr="000A3C2C">
                          <w:rPr>
                            <w:rFonts w:ascii="Helvetica" w:eastAsia="Times New Roman" w:hAnsi="Helvetica" w:cs="Calibri"/>
                            <w:color w:val="202020"/>
                            <w:lang w:val="en-US" w:eastAsia="nl-NL"/>
                          </w:rPr>
                          <w:t xml:space="preserve"> protect the family and the farm, we urgently ask you to use your influence since the following is needed: </w:t>
                        </w:r>
                        <w:r>
                          <w:rPr>
                            <w:rFonts w:ascii="Helvetica" w:eastAsia="Times New Roman" w:hAnsi="Helvetica" w:cs="Calibri"/>
                            <w:color w:val="202020"/>
                            <w:lang w:val="en-US" w:eastAsia="nl-NL"/>
                          </w:rPr>
                          <w:br/>
                        </w:r>
                      </w:p>
                      <w:p w14:paraId="30793B10" w14:textId="77777777" w:rsidR="0090212E" w:rsidRPr="000A3C2C" w:rsidRDefault="0090212E" w:rsidP="00716DB3">
                        <w:pPr>
                          <w:numPr>
                            <w:ilvl w:val="0"/>
                            <w:numId w:val="1"/>
                          </w:numPr>
                          <w:spacing w:line="330" w:lineRule="atLeast"/>
                          <w:rPr>
                            <w:rFonts w:ascii="Calibri" w:eastAsia="Times New Roman" w:hAnsi="Calibri" w:cs="Calibri"/>
                            <w:color w:val="202020"/>
                            <w:sz w:val="22"/>
                            <w:szCs w:val="22"/>
                            <w:lang w:val="en-US" w:eastAsia="nl-NL"/>
                          </w:rPr>
                        </w:pPr>
                        <w:r w:rsidRPr="000A3C2C">
                          <w:rPr>
                            <w:rFonts w:ascii="Helvetica" w:eastAsia="Times New Roman" w:hAnsi="Helvetica" w:cs="Calibri"/>
                            <w:color w:val="202020"/>
                            <w:lang w:val="en-US" w:eastAsia="nl-NL"/>
                          </w:rPr>
                          <w:t>an immediate stop of all attacks and threats </w:t>
                        </w:r>
                      </w:p>
                      <w:p w14:paraId="35DBA882" w14:textId="77777777" w:rsidR="0090212E" w:rsidRPr="000A3C2C" w:rsidRDefault="0090212E" w:rsidP="00716DB3">
                        <w:pPr>
                          <w:numPr>
                            <w:ilvl w:val="0"/>
                            <w:numId w:val="1"/>
                          </w:numPr>
                          <w:spacing w:line="330" w:lineRule="atLeast"/>
                          <w:rPr>
                            <w:rFonts w:ascii="Calibri" w:eastAsia="Times New Roman" w:hAnsi="Calibri" w:cs="Calibri"/>
                            <w:color w:val="202020"/>
                            <w:sz w:val="22"/>
                            <w:szCs w:val="22"/>
                            <w:lang w:val="en-US" w:eastAsia="nl-NL"/>
                          </w:rPr>
                        </w:pPr>
                        <w:r w:rsidRPr="000A3C2C">
                          <w:rPr>
                            <w:rFonts w:ascii="Helvetica" w:eastAsia="Times New Roman" w:hAnsi="Helvetica" w:cs="Calibri"/>
                            <w:color w:val="202020"/>
                            <w:lang w:val="en-US" w:eastAsia="nl-NL"/>
                          </w:rPr>
                          <w:t>an investigation of the attacks and prosecution of the attackers </w:t>
                        </w:r>
                      </w:p>
                      <w:p w14:paraId="46DC58F2" w14:textId="77777777" w:rsidR="0090212E" w:rsidRPr="000A3C2C" w:rsidRDefault="0090212E" w:rsidP="00716DB3">
                        <w:pPr>
                          <w:numPr>
                            <w:ilvl w:val="0"/>
                            <w:numId w:val="1"/>
                          </w:numPr>
                          <w:spacing w:line="330" w:lineRule="atLeast"/>
                          <w:rPr>
                            <w:rFonts w:ascii="Calibri" w:eastAsia="Times New Roman" w:hAnsi="Calibri" w:cs="Calibri"/>
                            <w:color w:val="202020"/>
                            <w:sz w:val="22"/>
                            <w:szCs w:val="22"/>
                            <w:lang w:val="en-US" w:eastAsia="nl-NL"/>
                          </w:rPr>
                        </w:pPr>
                        <w:r w:rsidRPr="000A3C2C">
                          <w:rPr>
                            <w:rFonts w:ascii="Helvetica" w:eastAsia="Times New Roman" w:hAnsi="Helvetica" w:cs="Calibri"/>
                            <w:color w:val="202020"/>
                            <w:lang w:val="en-US" w:eastAsia="nl-NL"/>
                          </w:rPr>
                          <w:t xml:space="preserve">a quick completion of the court cases in which the family from </w:t>
                        </w:r>
                        <w:proofErr w:type="spellStart"/>
                        <w:r w:rsidRPr="000A3C2C">
                          <w:rPr>
                            <w:rFonts w:ascii="Helvetica" w:eastAsia="Times New Roman" w:hAnsi="Helvetica" w:cs="Calibri"/>
                            <w:color w:val="202020"/>
                            <w:lang w:val="en-US" w:eastAsia="nl-NL"/>
                          </w:rPr>
                          <w:t>Nahalin</w:t>
                        </w:r>
                        <w:proofErr w:type="spellEnd"/>
                        <w:r w:rsidRPr="000A3C2C">
                          <w:rPr>
                            <w:rFonts w:ascii="Helvetica" w:eastAsia="Times New Roman" w:hAnsi="Helvetica" w:cs="Calibri"/>
                            <w:color w:val="202020"/>
                            <w:lang w:val="en-US" w:eastAsia="nl-NL"/>
                          </w:rPr>
                          <w:t xml:space="preserve"> claims part of the Nassar's land </w:t>
                        </w:r>
                      </w:p>
                      <w:p w14:paraId="0E4D0DF7" w14:textId="77777777" w:rsidR="0090212E" w:rsidRPr="000A3C2C" w:rsidRDefault="0090212E" w:rsidP="00716DB3">
                        <w:pPr>
                          <w:numPr>
                            <w:ilvl w:val="0"/>
                            <w:numId w:val="1"/>
                          </w:numPr>
                          <w:spacing w:line="330" w:lineRule="atLeast"/>
                          <w:rPr>
                            <w:rFonts w:ascii="Calibri" w:eastAsia="Times New Roman" w:hAnsi="Calibri" w:cs="Calibri"/>
                            <w:color w:val="202020"/>
                            <w:sz w:val="22"/>
                            <w:szCs w:val="22"/>
                            <w:lang w:val="en-US" w:eastAsia="nl-NL"/>
                          </w:rPr>
                        </w:pPr>
                        <w:r w:rsidRPr="000A3C2C">
                          <w:rPr>
                            <w:rFonts w:ascii="Helvetica" w:eastAsia="Times New Roman" w:hAnsi="Helvetica" w:cs="Calibri"/>
                            <w:color w:val="202020"/>
                            <w:lang w:val="en-US" w:eastAsia="nl-NL"/>
                          </w:rPr>
                          <w:t>a full compensation of all the losses and damages by the attackers</w:t>
                        </w:r>
                      </w:p>
                      <w:p w14:paraId="3D1D6C3C" w14:textId="77777777" w:rsidR="0090212E" w:rsidRDefault="0090212E" w:rsidP="00716DB3">
                        <w:pPr>
                          <w:spacing w:line="330" w:lineRule="atLeast"/>
                          <w:rPr>
                            <w:rFonts w:ascii="Helvetica" w:eastAsia="Times New Roman" w:hAnsi="Helvetica" w:cs="Calibri"/>
                            <w:color w:val="202020"/>
                            <w:lang w:val="en-US" w:eastAsia="nl-NL"/>
                          </w:rPr>
                        </w:pPr>
                      </w:p>
                      <w:p w14:paraId="2CCE19C8" w14:textId="77777777" w:rsidR="0090212E" w:rsidRDefault="0090212E" w:rsidP="00716DB3">
                        <w:pPr>
                          <w:spacing w:line="330" w:lineRule="atLeast"/>
                          <w:rPr>
                            <w:rFonts w:ascii="Helvetica" w:eastAsia="Times New Roman" w:hAnsi="Helvetica" w:cs="Calibri"/>
                            <w:color w:val="202020"/>
                            <w:lang w:val="en-US" w:eastAsia="nl-NL"/>
                          </w:rPr>
                        </w:pPr>
                        <w:r>
                          <w:rPr>
                            <w:rFonts w:ascii="Helvetica" w:eastAsia="Times New Roman" w:hAnsi="Helvetica" w:cs="Calibri"/>
                            <w:color w:val="202020"/>
                            <w:lang w:val="en-US" w:eastAsia="nl-NL"/>
                          </w:rPr>
                          <w:t xml:space="preserve">We are looking forward to your reply. </w:t>
                        </w:r>
                      </w:p>
                      <w:p w14:paraId="79BFDB47" w14:textId="77777777" w:rsidR="0090212E" w:rsidRDefault="0090212E" w:rsidP="00716DB3">
                        <w:pPr>
                          <w:spacing w:line="330" w:lineRule="atLeast"/>
                          <w:rPr>
                            <w:rFonts w:ascii="Helvetica" w:eastAsia="Times New Roman" w:hAnsi="Helvetica" w:cs="Calibri"/>
                            <w:color w:val="202020"/>
                            <w:lang w:val="en-US" w:eastAsia="nl-NL"/>
                          </w:rPr>
                        </w:pPr>
                      </w:p>
                      <w:p w14:paraId="504C39E3" w14:textId="77777777" w:rsidR="0090212E" w:rsidRPr="00DA678D" w:rsidRDefault="0090212E" w:rsidP="00716DB3">
                        <w:pPr>
                          <w:spacing w:line="330" w:lineRule="atLeast"/>
                          <w:rPr>
                            <w:rFonts w:ascii="Helvetica" w:eastAsia="Times New Roman" w:hAnsi="Helvetica" w:cs="Calibri"/>
                            <w:color w:val="202020"/>
                            <w:lang w:val="en-US" w:eastAsia="nl-NL"/>
                          </w:rPr>
                        </w:pPr>
                      </w:p>
                      <w:p w14:paraId="1755A67D" w14:textId="77777777" w:rsidR="0090212E" w:rsidRPr="00DA678D" w:rsidRDefault="0090212E" w:rsidP="00716DB3">
                        <w:pPr>
                          <w:spacing w:line="330" w:lineRule="atLeast"/>
                          <w:rPr>
                            <w:rFonts w:ascii="Calibri" w:eastAsia="Times New Roman" w:hAnsi="Calibri" w:cs="Calibri"/>
                            <w:sz w:val="22"/>
                            <w:szCs w:val="22"/>
                            <w:lang w:val="en-US" w:eastAsia="nl-NL"/>
                          </w:rPr>
                        </w:pPr>
                      </w:p>
                    </w:tc>
                  </w:tr>
                  <w:tr w:rsidR="0090212E" w:rsidRPr="00DA678D" w14:paraId="03884009" w14:textId="77777777" w:rsidTr="00716DB3">
                    <w:tc>
                      <w:tcPr>
                        <w:tcW w:w="0" w:type="auto"/>
                        <w:tcMar>
                          <w:top w:w="0" w:type="dxa"/>
                          <w:left w:w="270" w:type="dxa"/>
                          <w:bottom w:w="135" w:type="dxa"/>
                          <w:right w:w="270" w:type="dxa"/>
                        </w:tcMar>
                      </w:tcPr>
                      <w:p w14:paraId="0961AF21" w14:textId="77777777" w:rsidR="0090212E" w:rsidRPr="00DA678D" w:rsidRDefault="0090212E" w:rsidP="00716DB3">
                        <w:pPr>
                          <w:spacing w:line="330" w:lineRule="atLeast"/>
                          <w:rPr>
                            <w:rFonts w:ascii="Helvetica" w:eastAsia="Times New Roman" w:hAnsi="Helvetica" w:cs="Calibri"/>
                            <w:color w:val="202020"/>
                            <w:lang w:val="en-US" w:eastAsia="nl-NL"/>
                          </w:rPr>
                        </w:pPr>
                      </w:p>
                    </w:tc>
                  </w:tr>
                </w:tbl>
                <w:p w14:paraId="1D0D51D8" w14:textId="77777777" w:rsidR="0090212E" w:rsidRPr="00DA678D" w:rsidRDefault="0090212E" w:rsidP="00716DB3">
                  <w:pPr>
                    <w:rPr>
                      <w:rFonts w:ascii="Times New Roman" w:eastAsia="Times New Roman" w:hAnsi="Times New Roman" w:cs="Times New Roman"/>
                      <w:lang w:val="en-US" w:eastAsia="nl-NL"/>
                    </w:rPr>
                  </w:pPr>
                </w:p>
              </w:tc>
            </w:tr>
          </w:tbl>
          <w:p w14:paraId="3F23F267" w14:textId="77777777" w:rsidR="0090212E" w:rsidRPr="00DA678D" w:rsidRDefault="0090212E" w:rsidP="00716DB3">
            <w:pPr>
              <w:rPr>
                <w:rFonts w:ascii="Times New Roman" w:eastAsia="Times New Roman" w:hAnsi="Times New Roman" w:cs="Times New Roman"/>
                <w:lang w:val="en-US" w:eastAsia="nl-NL"/>
              </w:rPr>
            </w:pPr>
          </w:p>
        </w:tc>
      </w:tr>
    </w:tbl>
    <w:p w14:paraId="2893A0D0" w14:textId="77777777" w:rsidR="0090212E" w:rsidRPr="0090212E" w:rsidRDefault="0090212E">
      <w:pPr>
        <w:rPr>
          <w:lang w:val="en-US"/>
        </w:rPr>
      </w:pPr>
    </w:p>
    <w:sectPr w:rsidR="0090212E" w:rsidRPr="00902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D2680"/>
    <w:multiLevelType w:val="multilevel"/>
    <w:tmpl w:val="6A3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2E"/>
    <w:rsid w:val="00902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A734AD"/>
  <w15:chartTrackingRefBased/>
  <w15:docId w15:val="{54FB8EF1-2224-B043-8FAD-ED12D91C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21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2265</Characters>
  <Application>Microsoft Office Word</Application>
  <DocSecurity>0</DocSecurity>
  <Lines>58</Lines>
  <Paragraphs>21</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 Crouwel</dc:creator>
  <cp:keywords/>
  <dc:description/>
  <cp:lastModifiedBy>Christien Crouwel</cp:lastModifiedBy>
  <cp:revision>1</cp:revision>
  <dcterms:created xsi:type="dcterms:W3CDTF">2022-02-16T13:38:00Z</dcterms:created>
  <dcterms:modified xsi:type="dcterms:W3CDTF">2022-02-16T13:39:00Z</dcterms:modified>
</cp:coreProperties>
</file>